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A843B6">
        <w:rPr>
          <w:rFonts w:ascii="Times New Roman" w:hAnsi="Times New Roman" w:cs="Times New Roman"/>
          <w:sz w:val="26"/>
          <w:szCs w:val="26"/>
        </w:rPr>
        <w:t>459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A843B6">
        <w:rPr>
          <w:rFonts w:ascii="Times New Roman" w:hAnsi="Times New Roman" w:cs="Times New Roman"/>
          <w:sz w:val="26"/>
          <w:szCs w:val="26"/>
        </w:rPr>
        <w:t xml:space="preserve">1200-40 </w:t>
      </w:r>
      <w:r w:rsidR="004846D2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4EB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</w:t>
      </w:r>
      <w:r w:rsidR="00A843B6">
        <w:rPr>
          <w:rFonts w:ascii="Times New Roman" w:hAnsi="Times New Roman" w:cs="Times New Roman"/>
          <w:sz w:val="26"/>
          <w:szCs w:val="26"/>
        </w:rPr>
        <w:t xml:space="preserve">3 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B54EB" w:rsidR="006B54EB">
        <w:rPr>
          <w:rFonts w:ascii="Times New Roman" w:hAnsi="Times New Roman" w:cs="Times New Roman"/>
          <w:sz w:val="26"/>
          <w:szCs w:val="26"/>
        </w:rPr>
        <w:t xml:space="preserve">Жукова Константина Валерьевича, </w:t>
      </w:r>
      <w:r w:rsidR="00F20463">
        <w:rPr>
          <w:rFonts w:ascii="Times New Roman" w:hAnsi="Times New Roman" w:cs="Times New Roman"/>
          <w:sz w:val="26"/>
          <w:szCs w:val="26"/>
        </w:rPr>
        <w:t>*</w:t>
      </w:r>
      <w:r w:rsidRPr="006B54EB" w:rsidR="006B54E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«Стройтехкомпани» генеральным директором, зарегистрированного и проживающего по адресу: </w:t>
      </w:r>
      <w:r w:rsidR="00F20463">
        <w:rPr>
          <w:rFonts w:ascii="Times New Roman" w:hAnsi="Times New Roman" w:cs="Times New Roman"/>
          <w:sz w:val="26"/>
          <w:szCs w:val="26"/>
        </w:rPr>
        <w:t>*</w:t>
      </w:r>
      <w:r w:rsidRPr="006B54EB" w:rsidR="006B54EB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6D2" w:rsidP="0048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 К.В.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B54EB">
        <w:rPr>
          <w:rFonts w:ascii="Times New Roman" w:hAnsi="Times New Roman" w:cs="Times New Roman"/>
          <w:sz w:val="26"/>
          <w:szCs w:val="26"/>
        </w:rPr>
        <w:t>«Стройтехкомпани»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25.0</w:t>
      </w:r>
      <w:r w:rsidR="00A843B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A843B6">
        <w:rPr>
          <w:rFonts w:ascii="Times New Roman" w:hAnsi="Times New Roman" w:cs="Times New Roman"/>
          <w:sz w:val="26"/>
          <w:szCs w:val="26"/>
        </w:rPr>
        <w:t>3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843B6">
        <w:rPr>
          <w:rFonts w:ascii="Times New Roman" w:hAnsi="Times New Roman" w:cs="Times New Roman"/>
          <w:sz w:val="26"/>
          <w:szCs w:val="26"/>
        </w:rPr>
        <w:t>а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A843B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A843B6"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843B6">
        <w:rPr>
          <w:rFonts w:ascii="Times New Roman" w:hAnsi="Times New Roman" w:cs="Times New Roman"/>
          <w:sz w:val="26"/>
          <w:szCs w:val="26"/>
        </w:rPr>
        <w:t>а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A843B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– 25.0</w:t>
      </w:r>
      <w:r w:rsidR="00A843B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A843B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>.2024, время 00:01. Фактически на дату составления протокола р</w:t>
      </w:r>
      <w:r w:rsidR="00A843B6">
        <w:rPr>
          <w:rFonts w:ascii="Times New Roman" w:hAnsi="Times New Roman" w:cs="Times New Roman"/>
          <w:sz w:val="26"/>
          <w:szCs w:val="26"/>
        </w:rPr>
        <w:t>асчет по страховым взносам за 3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A843B6">
        <w:rPr>
          <w:rFonts w:ascii="Times New Roman" w:hAnsi="Times New Roman" w:cs="Times New Roman"/>
          <w:sz w:val="26"/>
          <w:szCs w:val="26"/>
        </w:rPr>
        <w:t>а 2024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 К.В.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Жукова К.В.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sz w:val="26"/>
          <w:szCs w:val="26"/>
        </w:rPr>
        <w:t>Жукова К.В.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843B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505200123300002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846D2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A843B6">
        <w:rPr>
          <w:rFonts w:ascii="Times New Roman" w:hAnsi="Times New Roman" w:cs="Times New Roman"/>
          <w:color w:val="000000"/>
          <w:w w:val="103"/>
          <w:sz w:val="26"/>
          <w:szCs w:val="26"/>
        </w:rPr>
        <w:t>7.03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A843B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sz w:val="26"/>
          <w:szCs w:val="26"/>
        </w:rPr>
        <w:t xml:space="preserve">ООО </w:t>
      </w:r>
      <w:r w:rsidRPr="006B54EB" w:rsidR="006B54EB">
        <w:rPr>
          <w:rFonts w:ascii="Times New Roman" w:hAnsi="Times New Roman" w:cs="Times New Roman"/>
          <w:sz w:val="26"/>
          <w:szCs w:val="26"/>
        </w:rPr>
        <w:t>«Стройтехкомпани»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B54EB">
        <w:rPr>
          <w:rFonts w:ascii="Times New Roman" w:hAnsi="Times New Roman" w:cs="Times New Roman"/>
          <w:sz w:val="26"/>
          <w:szCs w:val="26"/>
        </w:rPr>
        <w:t>Жукова К.В.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B54EB">
        <w:rPr>
          <w:rFonts w:ascii="Times New Roman" w:hAnsi="Times New Roman" w:cs="Times New Roman"/>
          <w:color w:val="000000"/>
          <w:sz w:val="26"/>
          <w:szCs w:val="26"/>
        </w:rPr>
        <w:t xml:space="preserve">Жукову К.В.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4EB">
        <w:rPr>
          <w:rFonts w:ascii="Times New Roman" w:hAnsi="Times New Roman" w:cs="Times New Roman"/>
          <w:sz w:val="26"/>
          <w:szCs w:val="26"/>
        </w:rPr>
        <w:t>Жукова Константина Валерьевича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43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843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2318F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6D2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B54EB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7191D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843B6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463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5261-3EA5-4928-8474-1067B721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